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BEC80" w14:textId="77777777" w:rsidR="00D56A21" w:rsidRPr="00766766" w:rsidRDefault="00662D7C" w:rsidP="00766766">
      <w:pPr>
        <w:jc w:val="center"/>
        <w:rPr>
          <w:b/>
        </w:rPr>
      </w:pPr>
      <w:r w:rsidRPr="00766766">
        <w:rPr>
          <w:b/>
        </w:rPr>
        <w:t>How ‘mixed’ is a mixed economy?</w:t>
      </w:r>
    </w:p>
    <w:p w14:paraId="647C9D9A" w14:textId="77777777" w:rsidR="00662D7C" w:rsidRDefault="00662D7C" w:rsidP="00766766">
      <w:pPr>
        <w:jc w:val="both"/>
      </w:pPr>
    </w:p>
    <w:p w14:paraId="1BB70924" w14:textId="77777777" w:rsidR="00662D7C" w:rsidRDefault="00662D7C" w:rsidP="00766766">
      <w:pPr>
        <w:jc w:val="both"/>
      </w:pPr>
      <w:r>
        <w:t>One of the simplest methods that economists use to determine how ‘mixed’ an economy is, is to look at the amount of government (public) spending as a proportion of total spending on all goods and services in an economy</w:t>
      </w:r>
      <w:r w:rsidR="003D35D6">
        <w:t xml:space="preserve"> (i.e. as a proportion of GDP)</w:t>
      </w:r>
      <w:r>
        <w:t xml:space="preserve">.  For example, using the relevant data from </w:t>
      </w:r>
      <w:r w:rsidR="003D35D6">
        <w:t xml:space="preserve">Wikipedia, the Swedish government spends 52.5% of GDP per year.  </w:t>
      </w:r>
      <w:bookmarkStart w:id="0" w:name="_GoBack"/>
      <w:r w:rsidR="003D35D6">
        <w:t>(</w:t>
      </w:r>
      <w:hyperlink r:id="rId6" w:history="1">
        <w:r w:rsidR="003D35D6" w:rsidRPr="00F61645">
          <w:rPr>
            <w:rStyle w:val="Hyperlink"/>
          </w:rPr>
          <w:t>http://en.wikipedia.org/wiki/Government_spending</w:t>
        </w:r>
      </w:hyperlink>
      <w:r w:rsidR="003D35D6">
        <w:t>)</w:t>
      </w:r>
    </w:p>
    <w:bookmarkEnd w:id="0"/>
    <w:p w14:paraId="3ABFAC59" w14:textId="77777777" w:rsidR="00662D7C" w:rsidRDefault="00662D7C"/>
    <w:p w14:paraId="664393E4" w14:textId="77777777" w:rsidR="00662D7C" w:rsidRDefault="00662D7C"/>
    <w:p w14:paraId="498D8F8F" w14:textId="77777777" w:rsidR="00662D7C" w:rsidRPr="00766766" w:rsidRDefault="00662D7C">
      <w:pPr>
        <w:rPr>
          <w:b/>
        </w:rPr>
      </w:pPr>
      <w:r w:rsidRPr="00766766">
        <w:rPr>
          <w:b/>
        </w:rPr>
        <w:t xml:space="preserve">Task: </w:t>
      </w:r>
    </w:p>
    <w:p w14:paraId="56C932D8" w14:textId="77777777" w:rsidR="00662D7C" w:rsidRDefault="00662D7C"/>
    <w:p w14:paraId="7FB076C2" w14:textId="77777777" w:rsidR="00662D7C" w:rsidRDefault="00662D7C" w:rsidP="003D35D6">
      <w:pPr>
        <w:pStyle w:val="ListParagraph"/>
        <w:numPr>
          <w:ilvl w:val="0"/>
          <w:numId w:val="1"/>
        </w:numPr>
      </w:pPr>
      <w:r>
        <w:t>Use the website above to determine the percentage of governmen</w:t>
      </w:r>
      <w:r w:rsidR="003D35D6">
        <w:t>t spending as a proportion of GDP</w:t>
      </w:r>
      <w:r>
        <w:t xml:space="preserve"> for 10 different countries &amp; complete the table below.</w:t>
      </w:r>
    </w:p>
    <w:p w14:paraId="2FC8FF11" w14:textId="77777777" w:rsidR="00F367F2" w:rsidRDefault="00F367F2" w:rsidP="00F367F2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F367F2" w:rsidRPr="00F76AFB" w14:paraId="300E6FD2" w14:textId="77777777" w:rsidTr="00F367F2">
        <w:tc>
          <w:tcPr>
            <w:tcW w:w="4428" w:type="dxa"/>
          </w:tcPr>
          <w:p w14:paraId="4CEDFC20" w14:textId="77777777" w:rsidR="00F367F2" w:rsidRPr="00F76AFB" w:rsidRDefault="00F367F2" w:rsidP="00F76AFB">
            <w:pPr>
              <w:jc w:val="center"/>
              <w:rPr>
                <w:b/>
              </w:rPr>
            </w:pPr>
            <w:r w:rsidRPr="00F76AFB">
              <w:rPr>
                <w:b/>
              </w:rPr>
              <w:t>Country</w:t>
            </w:r>
          </w:p>
        </w:tc>
        <w:tc>
          <w:tcPr>
            <w:tcW w:w="4428" w:type="dxa"/>
          </w:tcPr>
          <w:p w14:paraId="60EE465E" w14:textId="77777777" w:rsidR="00F367F2" w:rsidRPr="00F76AFB" w:rsidRDefault="00F76AFB" w:rsidP="00F76AFB">
            <w:pPr>
              <w:jc w:val="center"/>
              <w:rPr>
                <w:b/>
              </w:rPr>
            </w:pPr>
            <w:r w:rsidRPr="00F76AFB">
              <w:rPr>
                <w:b/>
              </w:rPr>
              <w:t>Government spending as a % of GDP</w:t>
            </w:r>
          </w:p>
        </w:tc>
      </w:tr>
      <w:tr w:rsidR="00F367F2" w14:paraId="645C49CC" w14:textId="77777777" w:rsidTr="00F367F2">
        <w:tc>
          <w:tcPr>
            <w:tcW w:w="4428" w:type="dxa"/>
          </w:tcPr>
          <w:p w14:paraId="34E4A5CE" w14:textId="77777777" w:rsidR="00F367F2" w:rsidRDefault="00F367F2" w:rsidP="00F367F2"/>
        </w:tc>
        <w:tc>
          <w:tcPr>
            <w:tcW w:w="4428" w:type="dxa"/>
          </w:tcPr>
          <w:p w14:paraId="42B9937F" w14:textId="77777777" w:rsidR="00F367F2" w:rsidRDefault="00F367F2" w:rsidP="00F367F2"/>
        </w:tc>
      </w:tr>
      <w:tr w:rsidR="00F367F2" w14:paraId="67536AB6" w14:textId="77777777" w:rsidTr="00F367F2">
        <w:tc>
          <w:tcPr>
            <w:tcW w:w="4428" w:type="dxa"/>
          </w:tcPr>
          <w:p w14:paraId="43880F12" w14:textId="77777777" w:rsidR="00F367F2" w:rsidRDefault="00F367F2" w:rsidP="00F367F2"/>
        </w:tc>
        <w:tc>
          <w:tcPr>
            <w:tcW w:w="4428" w:type="dxa"/>
          </w:tcPr>
          <w:p w14:paraId="55B6F7F6" w14:textId="77777777" w:rsidR="00F367F2" w:rsidRDefault="00F367F2" w:rsidP="00F367F2"/>
        </w:tc>
      </w:tr>
      <w:tr w:rsidR="00F367F2" w14:paraId="5FE78A5B" w14:textId="77777777" w:rsidTr="00F367F2">
        <w:tc>
          <w:tcPr>
            <w:tcW w:w="4428" w:type="dxa"/>
          </w:tcPr>
          <w:p w14:paraId="0631B9DD" w14:textId="77777777" w:rsidR="00F367F2" w:rsidRDefault="00F367F2" w:rsidP="00F367F2"/>
        </w:tc>
        <w:tc>
          <w:tcPr>
            <w:tcW w:w="4428" w:type="dxa"/>
          </w:tcPr>
          <w:p w14:paraId="3CB3FC6C" w14:textId="77777777" w:rsidR="00F367F2" w:rsidRDefault="00F367F2" w:rsidP="00F367F2"/>
        </w:tc>
      </w:tr>
      <w:tr w:rsidR="00F367F2" w14:paraId="0D322FFB" w14:textId="77777777" w:rsidTr="00F367F2">
        <w:tc>
          <w:tcPr>
            <w:tcW w:w="4428" w:type="dxa"/>
          </w:tcPr>
          <w:p w14:paraId="50B3BE11" w14:textId="77777777" w:rsidR="00F367F2" w:rsidRDefault="00F367F2" w:rsidP="00F367F2"/>
        </w:tc>
        <w:tc>
          <w:tcPr>
            <w:tcW w:w="4428" w:type="dxa"/>
          </w:tcPr>
          <w:p w14:paraId="1A8F796E" w14:textId="77777777" w:rsidR="00F367F2" w:rsidRDefault="00F367F2" w:rsidP="00F367F2"/>
        </w:tc>
      </w:tr>
      <w:tr w:rsidR="00F367F2" w14:paraId="08D7B104" w14:textId="77777777" w:rsidTr="00F367F2">
        <w:tc>
          <w:tcPr>
            <w:tcW w:w="4428" w:type="dxa"/>
          </w:tcPr>
          <w:p w14:paraId="59675A71" w14:textId="77777777" w:rsidR="00F367F2" w:rsidRDefault="00F367F2" w:rsidP="00F367F2"/>
        </w:tc>
        <w:tc>
          <w:tcPr>
            <w:tcW w:w="4428" w:type="dxa"/>
          </w:tcPr>
          <w:p w14:paraId="6D058BF9" w14:textId="77777777" w:rsidR="00F367F2" w:rsidRDefault="00F367F2" w:rsidP="00F367F2"/>
        </w:tc>
      </w:tr>
      <w:tr w:rsidR="00F367F2" w14:paraId="488C02C0" w14:textId="77777777" w:rsidTr="00F367F2">
        <w:tc>
          <w:tcPr>
            <w:tcW w:w="4428" w:type="dxa"/>
          </w:tcPr>
          <w:p w14:paraId="55AEAD1C" w14:textId="77777777" w:rsidR="00F367F2" w:rsidRDefault="00F367F2" w:rsidP="00F367F2"/>
        </w:tc>
        <w:tc>
          <w:tcPr>
            <w:tcW w:w="4428" w:type="dxa"/>
          </w:tcPr>
          <w:p w14:paraId="2933F007" w14:textId="77777777" w:rsidR="00F367F2" w:rsidRDefault="00F367F2" w:rsidP="00F367F2"/>
        </w:tc>
      </w:tr>
      <w:tr w:rsidR="00F367F2" w14:paraId="5D122663" w14:textId="77777777" w:rsidTr="00F367F2">
        <w:tc>
          <w:tcPr>
            <w:tcW w:w="4428" w:type="dxa"/>
          </w:tcPr>
          <w:p w14:paraId="3E526128" w14:textId="77777777" w:rsidR="00F367F2" w:rsidRDefault="00F367F2" w:rsidP="00F367F2"/>
        </w:tc>
        <w:tc>
          <w:tcPr>
            <w:tcW w:w="4428" w:type="dxa"/>
          </w:tcPr>
          <w:p w14:paraId="79661A76" w14:textId="77777777" w:rsidR="00F367F2" w:rsidRDefault="00F367F2" w:rsidP="00F367F2"/>
        </w:tc>
      </w:tr>
      <w:tr w:rsidR="00F76AFB" w14:paraId="31EB0321" w14:textId="77777777" w:rsidTr="00F367F2">
        <w:tc>
          <w:tcPr>
            <w:tcW w:w="4428" w:type="dxa"/>
          </w:tcPr>
          <w:p w14:paraId="1C57982E" w14:textId="77777777" w:rsidR="00F76AFB" w:rsidRDefault="00F76AFB" w:rsidP="00F367F2"/>
        </w:tc>
        <w:tc>
          <w:tcPr>
            <w:tcW w:w="4428" w:type="dxa"/>
          </w:tcPr>
          <w:p w14:paraId="6775EBFC" w14:textId="77777777" w:rsidR="00F76AFB" w:rsidRDefault="00F76AFB" w:rsidP="00F367F2"/>
        </w:tc>
      </w:tr>
      <w:tr w:rsidR="00F76AFB" w14:paraId="375EB3C9" w14:textId="77777777" w:rsidTr="00F367F2">
        <w:tc>
          <w:tcPr>
            <w:tcW w:w="4428" w:type="dxa"/>
          </w:tcPr>
          <w:p w14:paraId="1FE3E800" w14:textId="77777777" w:rsidR="00F76AFB" w:rsidRDefault="00F76AFB" w:rsidP="00F367F2"/>
        </w:tc>
        <w:tc>
          <w:tcPr>
            <w:tcW w:w="4428" w:type="dxa"/>
          </w:tcPr>
          <w:p w14:paraId="054807C5" w14:textId="77777777" w:rsidR="00F76AFB" w:rsidRDefault="00F76AFB" w:rsidP="00F367F2"/>
        </w:tc>
      </w:tr>
      <w:tr w:rsidR="00F76AFB" w14:paraId="4190ABD1" w14:textId="77777777" w:rsidTr="00F367F2">
        <w:tc>
          <w:tcPr>
            <w:tcW w:w="4428" w:type="dxa"/>
          </w:tcPr>
          <w:p w14:paraId="4723E7BB" w14:textId="77777777" w:rsidR="00F76AFB" w:rsidRDefault="00F76AFB" w:rsidP="00F367F2"/>
        </w:tc>
        <w:tc>
          <w:tcPr>
            <w:tcW w:w="4428" w:type="dxa"/>
          </w:tcPr>
          <w:p w14:paraId="477DD63D" w14:textId="77777777" w:rsidR="00F76AFB" w:rsidRDefault="00F76AFB" w:rsidP="00F367F2"/>
        </w:tc>
      </w:tr>
    </w:tbl>
    <w:p w14:paraId="661C399B" w14:textId="77777777" w:rsidR="003D35D6" w:rsidRDefault="003D35D6" w:rsidP="00F367F2"/>
    <w:p w14:paraId="63DAD07D" w14:textId="77777777" w:rsidR="00F76AFB" w:rsidRDefault="00F76AFB" w:rsidP="00F76AFB">
      <w:pPr>
        <w:pStyle w:val="ListParagraph"/>
        <w:numPr>
          <w:ilvl w:val="0"/>
          <w:numId w:val="1"/>
        </w:numPr>
      </w:pPr>
      <w:r>
        <w:t>Now use the ‘spectrum’ below to place your 10 countries according to the relevant mix of their economies.  Use textboxes and arrows.</w:t>
      </w:r>
    </w:p>
    <w:p w14:paraId="5C7D3BCD" w14:textId="77777777" w:rsidR="00F76AFB" w:rsidRDefault="00F76AFB" w:rsidP="00F76AFB"/>
    <w:p w14:paraId="4B6C12FF" w14:textId="77777777" w:rsidR="00F76AFB" w:rsidRDefault="00F76AFB" w:rsidP="00F76AFB">
      <w:r w:rsidRPr="00F76AFB">
        <w:drawing>
          <wp:inline distT="0" distB="0" distL="0" distR="0" wp14:anchorId="0C218D38" wp14:editId="7E3342E1">
            <wp:extent cx="5486400" cy="998220"/>
            <wp:effectExtent l="0" t="0" r="0" b="0"/>
            <wp:docPr id="16385" name="Picture 16" descr="2_1_Mixed_Econom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5" name="Picture 16" descr="2_1_Mixed_Economy.jp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F76AFB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05758"/>
    <w:multiLevelType w:val="hybridMultilevel"/>
    <w:tmpl w:val="0136E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D7C"/>
    <w:rsid w:val="003D35D6"/>
    <w:rsid w:val="004817EA"/>
    <w:rsid w:val="00662D7C"/>
    <w:rsid w:val="00766766"/>
    <w:rsid w:val="00D56A21"/>
    <w:rsid w:val="00F367F2"/>
    <w:rsid w:val="00F7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4F1C1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35D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D35D6"/>
    <w:pPr>
      <w:ind w:left="720"/>
      <w:contextualSpacing/>
    </w:pPr>
  </w:style>
  <w:style w:type="table" w:styleId="TableGrid">
    <w:name w:val="Table Grid"/>
    <w:basedOn w:val="TableNormal"/>
    <w:uiPriority w:val="59"/>
    <w:rsid w:val="00F36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6A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AF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35D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D35D6"/>
    <w:pPr>
      <w:ind w:left="720"/>
      <w:contextualSpacing/>
    </w:pPr>
  </w:style>
  <w:style w:type="table" w:styleId="TableGrid">
    <w:name w:val="Table Grid"/>
    <w:basedOn w:val="TableNormal"/>
    <w:uiPriority w:val="59"/>
    <w:rsid w:val="00F36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76A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AF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en.wikipedia.org/wiki/Government_spending" TargetMode="External"/><Relationship Id="rId7" Type="http://schemas.openxmlformats.org/officeDocument/2006/relationships/image" Target="media/image1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131</Words>
  <Characters>748</Characters>
  <Application>Microsoft Macintosh Word</Application>
  <DocSecurity>0</DocSecurity>
  <Lines>6</Lines>
  <Paragraphs>1</Paragraphs>
  <ScaleCrop>false</ScaleCrop>
  <Company>DCS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2013-09-16T12:41:00Z</dcterms:created>
  <dcterms:modified xsi:type="dcterms:W3CDTF">2013-09-17T03:48:00Z</dcterms:modified>
</cp:coreProperties>
</file>